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B55" w:rsidRPr="004649D8" w:rsidRDefault="00402B55" w:rsidP="00882FCB">
      <w:pPr>
        <w:spacing w:line="480" w:lineRule="auto"/>
        <w:rPr>
          <w:rFonts w:ascii="Times New Roman" w:hAnsi="Times New Roman" w:cs="Times New Roman"/>
          <w:sz w:val="24"/>
          <w:szCs w:val="24"/>
        </w:rPr>
      </w:pPr>
    </w:p>
    <w:p w:rsidR="00402B55" w:rsidRPr="004649D8" w:rsidRDefault="00402B55" w:rsidP="00882FCB">
      <w:pPr>
        <w:spacing w:line="480" w:lineRule="auto"/>
        <w:rPr>
          <w:rFonts w:ascii="Times New Roman" w:hAnsi="Times New Roman" w:cs="Times New Roman"/>
          <w:sz w:val="24"/>
          <w:szCs w:val="24"/>
        </w:rPr>
      </w:pPr>
    </w:p>
    <w:p w:rsidR="00402B55" w:rsidRPr="004649D8" w:rsidRDefault="00402B55" w:rsidP="00882FCB">
      <w:pPr>
        <w:spacing w:line="480" w:lineRule="auto"/>
        <w:rPr>
          <w:rFonts w:ascii="Times New Roman" w:hAnsi="Times New Roman" w:cs="Times New Roman"/>
          <w:sz w:val="24"/>
          <w:szCs w:val="24"/>
        </w:rPr>
      </w:pPr>
    </w:p>
    <w:p w:rsidR="00402B55" w:rsidRPr="004649D8" w:rsidRDefault="00402B55" w:rsidP="00882FCB">
      <w:pPr>
        <w:spacing w:line="480" w:lineRule="auto"/>
        <w:rPr>
          <w:rFonts w:ascii="Times New Roman" w:hAnsi="Times New Roman" w:cs="Times New Roman"/>
          <w:sz w:val="24"/>
          <w:szCs w:val="24"/>
        </w:rPr>
      </w:pPr>
    </w:p>
    <w:p w:rsidR="00882FCB" w:rsidRPr="004649D8" w:rsidRDefault="00882FCB" w:rsidP="00882FCB">
      <w:pPr>
        <w:spacing w:line="480" w:lineRule="auto"/>
        <w:jc w:val="center"/>
        <w:rPr>
          <w:rFonts w:ascii="Times New Roman" w:hAnsi="Times New Roman" w:cs="Times New Roman"/>
          <w:b/>
          <w:sz w:val="24"/>
          <w:szCs w:val="24"/>
        </w:rPr>
      </w:pPr>
    </w:p>
    <w:p w:rsidR="00882FCB" w:rsidRPr="004649D8" w:rsidRDefault="00882FCB" w:rsidP="00882FCB">
      <w:pPr>
        <w:spacing w:line="480" w:lineRule="auto"/>
        <w:jc w:val="center"/>
        <w:rPr>
          <w:rFonts w:ascii="Times New Roman" w:hAnsi="Times New Roman" w:cs="Times New Roman"/>
          <w:b/>
          <w:sz w:val="24"/>
          <w:szCs w:val="24"/>
        </w:rPr>
      </w:pPr>
    </w:p>
    <w:p w:rsidR="00402B55" w:rsidRPr="004649D8" w:rsidRDefault="009447FD" w:rsidP="00882FC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Trauma </w:t>
      </w:r>
      <w:r w:rsidR="00882FCB" w:rsidRPr="004649D8">
        <w:rPr>
          <w:rFonts w:ascii="Times New Roman" w:hAnsi="Times New Roman" w:cs="Times New Roman"/>
          <w:b/>
          <w:sz w:val="24"/>
          <w:szCs w:val="24"/>
        </w:rPr>
        <w:t>focused Psychotherapy in Police Officers with Posttraumatic Stress D</w:t>
      </w:r>
      <w:r w:rsidR="00402B55" w:rsidRPr="004649D8">
        <w:rPr>
          <w:rFonts w:ascii="Times New Roman" w:hAnsi="Times New Roman" w:cs="Times New Roman"/>
          <w:b/>
          <w:sz w:val="24"/>
          <w:szCs w:val="24"/>
        </w:rPr>
        <w:t>isorder</w:t>
      </w:r>
    </w:p>
    <w:p w:rsidR="00402B55" w:rsidRPr="004649D8" w:rsidRDefault="00402B55" w:rsidP="00882FCB">
      <w:pPr>
        <w:spacing w:line="480" w:lineRule="auto"/>
        <w:jc w:val="center"/>
        <w:rPr>
          <w:rFonts w:ascii="Times New Roman" w:hAnsi="Times New Roman" w:cs="Times New Roman"/>
          <w:sz w:val="24"/>
          <w:szCs w:val="24"/>
        </w:rPr>
      </w:pPr>
      <w:r w:rsidRPr="004649D8">
        <w:rPr>
          <w:rFonts w:ascii="Times New Roman" w:hAnsi="Times New Roman" w:cs="Times New Roman"/>
          <w:sz w:val="24"/>
          <w:szCs w:val="24"/>
        </w:rPr>
        <w:t>Name</w:t>
      </w:r>
    </w:p>
    <w:p w:rsidR="00FF0E98" w:rsidRPr="004649D8" w:rsidRDefault="00FF0E98" w:rsidP="00882FCB">
      <w:pPr>
        <w:spacing w:line="480" w:lineRule="auto"/>
        <w:jc w:val="center"/>
        <w:rPr>
          <w:rFonts w:ascii="Times New Roman" w:hAnsi="Times New Roman" w:cs="Times New Roman"/>
          <w:sz w:val="24"/>
          <w:szCs w:val="24"/>
        </w:rPr>
      </w:pPr>
      <w:r w:rsidRPr="004649D8">
        <w:rPr>
          <w:rFonts w:ascii="Times New Roman" w:hAnsi="Times New Roman" w:cs="Times New Roman"/>
          <w:sz w:val="24"/>
          <w:szCs w:val="24"/>
        </w:rPr>
        <w:t>Institution</w:t>
      </w:r>
    </w:p>
    <w:p w:rsidR="00402B55" w:rsidRPr="004649D8" w:rsidRDefault="00402B55" w:rsidP="00882FCB">
      <w:pPr>
        <w:spacing w:line="480" w:lineRule="auto"/>
        <w:jc w:val="center"/>
        <w:rPr>
          <w:rFonts w:ascii="Times New Roman" w:hAnsi="Times New Roman" w:cs="Times New Roman"/>
          <w:sz w:val="24"/>
          <w:szCs w:val="24"/>
        </w:rPr>
      </w:pPr>
      <w:r w:rsidRPr="004649D8">
        <w:rPr>
          <w:rFonts w:ascii="Times New Roman" w:hAnsi="Times New Roman" w:cs="Times New Roman"/>
          <w:sz w:val="24"/>
          <w:szCs w:val="24"/>
        </w:rPr>
        <w:t>Date</w:t>
      </w:r>
      <w:r w:rsidRPr="004649D8">
        <w:rPr>
          <w:rFonts w:ascii="Times New Roman" w:hAnsi="Times New Roman" w:cs="Times New Roman"/>
          <w:sz w:val="24"/>
          <w:szCs w:val="24"/>
        </w:rPr>
        <w:br w:type="page"/>
      </w:r>
    </w:p>
    <w:p w:rsidR="00882FCB" w:rsidRPr="004649D8" w:rsidRDefault="009447FD" w:rsidP="00882FCB">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Trauma </w:t>
      </w:r>
      <w:r w:rsidR="00882FCB" w:rsidRPr="004649D8">
        <w:rPr>
          <w:rFonts w:ascii="Times New Roman" w:hAnsi="Times New Roman" w:cs="Times New Roman"/>
          <w:b/>
          <w:sz w:val="24"/>
          <w:szCs w:val="24"/>
        </w:rPr>
        <w:t>focused Psychotherapy in Police Officers with Posttraumatic Stress Disorder</w:t>
      </w:r>
    </w:p>
    <w:p w:rsidR="00941932" w:rsidRPr="004649D8" w:rsidRDefault="00941932" w:rsidP="00882FCB">
      <w:pPr>
        <w:spacing w:line="480" w:lineRule="auto"/>
        <w:ind w:firstLine="720"/>
        <w:rPr>
          <w:rFonts w:ascii="Times New Roman" w:hAnsi="Times New Roman" w:cs="Times New Roman"/>
          <w:sz w:val="24"/>
          <w:szCs w:val="24"/>
        </w:rPr>
      </w:pPr>
      <w:r w:rsidRPr="004649D8">
        <w:rPr>
          <w:rFonts w:ascii="Times New Roman" w:hAnsi="Times New Roman" w:cs="Times New Roman"/>
          <w:sz w:val="24"/>
          <w:szCs w:val="24"/>
        </w:rPr>
        <w:t>Traumatic circumstances, such as gunfire, put police at a greater risk for post-traumatic stress disorder (PTSD). Quantitative research was used for the study and it shows that critical events such as military police people have traumatic effects and many unfavorable effects such as PTSD (PTSD). PTSD arises from a traumatic event that presents a life or corporal integrity danger</w:t>
      </w:r>
      <w:r w:rsidR="001C594E" w:rsidRPr="004649D8">
        <w:rPr>
          <w:rFonts w:ascii="Times New Roman" w:hAnsi="Times New Roman" w:cs="Times New Roman"/>
          <w:sz w:val="24"/>
          <w:szCs w:val="24"/>
        </w:rPr>
        <w:fldChar w:fldCharType="begin"/>
      </w:r>
      <w:r w:rsidR="00E17B01" w:rsidRPr="004649D8">
        <w:rPr>
          <w:rFonts w:ascii="Times New Roman" w:hAnsi="Times New Roman" w:cs="Times New Roman"/>
          <w:sz w:val="24"/>
          <w:szCs w:val="24"/>
        </w:rPr>
        <w:instrText xml:space="preserve"> ADDIN EN.CITE &lt;EndNote&gt;&lt;Cite&gt;&lt;Author&gt;Smid&lt;/Author&gt;&lt;Year&gt;2018&lt;/Year&gt;&lt;RecNum&gt;226&lt;/RecNum&gt;&lt;DisplayText&gt;(Smid et al., 2018)&lt;/DisplayText&gt;&lt;record&gt;&lt;rec-number&gt;226&lt;/rec-number&gt;&lt;foreign-keys&gt;&lt;key app="EN" db-id="xadrwv2dm2ar9rexvpn5ssw1a9pxftw2ep2d" timestamp="1629240755"&gt;226&lt;/key&gt;&lt;/foreign-keys&gt;&lt;ref-type name="Journal Article"&gt;17&lt;/ref-type&gt;&lt;contributors&gt;&lt;authors&gt;&lt;author&gt;Smid, Geert E&lt;/author&gt;&lt;author&gt;van der Meer, Christianne AI&lt;/author&gt;&lt;author&gt;Olff, Miranda&lt;/author&gt;&lt;author&gt;Nijdam, Mirjam J&lt;/author&gt;&lt;/authors&gt;&lt;/contributors&gt;&lt;titles&gt;&lt;title&gt;Predictors of outcome and residual symptoms following trauma‐focused psychotherapy in police officers with posttraumatic stress disorder&lt;/title&gt;&lt;secondary-title&gt;Journal of traumatic stress&lt;/secondary-title&gt;&lt;/titles&gt;&lt;periodical&gt;&lt;full-title&gt;Journal of traumatic stress&lt;/full-title&gt;&lt;/periodical&gt;&lt;pages&gt;764-774&lt;/pages&gt;&lt;volume&gt;31&lt;/volume&gt;&lt;number&gt;5&lt;/number&gt;&lt;dates&gt;&lt;year&gt;2018&lt;/year&gt;&lt;/dates&gt;&lt;isbn&gt;0894-9867&lt;/isbn&gt;&lt;urls&gt;&lt;/urls&gt;&lt;/record&gt;&lt;/Cite&gt;&lt;/EndNote&gt;</w:instrText>
      </w:r>
      <w:r w:rsidR="001C594E" w:rsidRPr="004649D8">
        <w:rPr>
          <w:rFonts w:ascii="Times New Roman" w:hAnsi="Times New Roman" w:cs="Times New Roman"/>
          <w:sz w:val="24"/>
          <w:szCs w:val="24"/>
        </w:rPr>
        <w:fldChar w:fldCharType="separate"/>
      </w:r>
      <w:r w:rsidR="00E17B01" w:rsidRPr="004649D8">
        <w:rPr>
          <w:rFonts w:ascii="Times New Roman" w:hAnsi="Times New Roman" w:cs="Times New Roman"/>
          <w:sz w:val="24"/>
          <w:szCs w:val="24"/>
        </w:rPr>
        <w:t>(Smid et al., 2018)</w:t>
      </w:r>
      <w:r w:rsidR="001C594E" w:rsidRPr="004649D8">
        <w:rPr>
          <w:rFonts w:ascii="Times New Roman" w:hAnsi="Times New Roman" w:cs="Times New Roman"/>
          <w:sz w:val="24"/>
          <w:szCs w:val="24"/>
        </w:rPr>
        <w:fldChar w:fldCharType="end"/>
      </w:r>
      <w:r w:rsidR="00FF0E98" w:rsidRPr="004649D8">
        <w:rPr>
          <w:rFonts w:ascii="Times New Roman" w:hAnsi="Times New Roman" w:cs="Times New Roman"/>
          <w:sz w:val="24"/>
          <w:szCs w:val="24"/>
        </w:rPr>
        <w:t xml:space="preserve">. The </w:t>
      </w:r>
      <w:r w:rsidRPr="004649D8">
        <w:rPr>
          <w:rFonts w:ascii="Times New Roman" w:hAnsi="Times New Roman" w:cs="Times New Roman"/>
          <w:sz w:val="24"/>
          <w:szCs w:val="24"/>
        </w:rPr>
        <w:t>definition</w:t>
      </w:r>
      <w:r w:rsidR="00FF0E98" w:rsidRPr="004649D8">
        <w:rPr>
          <w:rFonts w:ascii="Times New Roman" w:hAnsi="Times New Roman" w:cs="Times New Roman"/>
          <w:sz w:val="24"/>
          <w:szCs w:val="24"/>
        </w:rPr>
        <w:t xml:space="preserve"> in this study </w:t>
      </w:r>
      <w:r w:rsidRPr="004649D8">
        <w:rPr>
          <w:rFonts w:ascii="Times New Roman" w:hAnsi="Times New Roman" w:cs="Times New Roman"/>
          <w:sz w:val="24"/>
          <w:szCs w:val="24"/>
        </w:rPr>
        <w:t>recognizes a traumatic event with a high degree of risk of adverse effect, which includes feeling again with the same symptoms, trying to avoid them, negative changes in thinking and mood, and the hyperactivity of the autonomic nervous system (or excessive activity) with sleeping or self-destruction difficulties.</w:t>
      </w:r>
    </w:p>
    <w:p w:rsidR="00941932" w:rsidRPr="004649D8" w:rsidRDefault="00941932" w:rsidP="00882FCB">
      <w:pPr>
        <w:spacing w:line="480" w:lineRule="auto"/>
        <w:ind w:firstLine="720"/>
        <w:rPr>
          <w:rFonts w:ascii="Times New Roman" w:hAnsi="Times New Roman" w:cs="Times New Roman"/>
          <w:sz w:val="24"/>
          <w:szCs w:val="24"/>
        </w:rPr>
      </w:pPr>
      <w:r w:rsidRPr="004649D8">
        <w:rPr>
          <w:rFonts w:ascii="Times New Roman" w:hAnsi="Times New Roman" w:cs="Times New Roman"/>
          <w:sz w:val="24"/>
          <w:szCs w:val="24"/>
        </w:rPr>
        <w:t>Police personnel have a significant chance of developing post-traumatic stress disorder (PTSD). Both encounter violent circumstances, such as firefighting, ambushing, rioting and riots, and challenges, such as assisting victims of accidents and assaults, coping with deaths, and managing obscene sexual media.</w:t>
      </w:r>
      <w:r w:rsidR="004015A4" w:rsidRPr="004649D8">
        <w:rPr>
          <w:rFonts w:ascii="Times New Roman" w:hAnsi="Times New Roman" w:cs="Times New Roman"/>
          <w:sz w:val="24"/>
          <w:szCs w:val="24"/>
        </w:rPr>
        <w:t xml:space="preserve"> Therefore, there will be need to incorporate policies to help the police officers in the future so as to prevent further damage of the </w:t>
      </w:r>
      <w:r w:rsidR="008937DB" w:rsidRPr="004649D8">
        <w:rPr>
          <w:rFonts w:ascii="Times New Roman" w:hAnsi="Times New Roman" w:cs="Times New Roman"/>
          <w:sz w:val="24"/>
          <w:szCs w:val="24"/>
        </w:rPr>
        <w:t>stress disorder.</w:t>
      </w:r>
      <w:r w:rsidRPr="004649D8">
        <w:rPr>
          <w:rFonts w:ascii="Times New Roman" w:hAnsi="Times New Roman" w:cs="Times New Roman"/>
          <w:sz w:val="24"/>
          <w:szCs w:val="24"/>
        </w:rPr>
        <w:t xml:space="preserve"> The results of this study show that further research is required to determine the individual and organizational variables linked with a higher risk of PTSD among professionals, so that policies may be adopted at institutional level to aid PTSD professionals.</w:t>
      </w:r>
    </w:p>
    <w:p w:rsidR="00402B55" w:rsidRPr="004649D8" w:rsidRDefault="00D5338E" w:rsidP="00882FCB">
      <w:pPr>
        <w:spacing w:line="480" w:lineRule="auto"/>
        <w:ind w:firstLine="720"/>
        <w:rPr>
          <w:rFonts w:ascii="Times New Roman" w:hAnsi="Times New Roman" w:cs="Times New Roman"/>
          <w:sz w:val="24"/>
          <w:szCs w:val="24"/>
        </w:rPr>
      </w:pPr>
      <w:r w:rsidRPr="004649D8">
        <w:rPr>
          <w:rFonts w:ascii="Times New Roman" w:hAnsi="Times New Roman" w:cs="Times New Roman"/>
          <w:sz w:val="24"/>
          <w:szCs w:val="24"/>
        </w:rPr>
        <w:t xml:space="preserve">While the majority of research incorporates one of three basic research techniques, such as quantitative, qualitative, or mixed methods, other approaches exist.Using a quantitative research technique requires doing research using a mathematical or statistical methodology. Qualitative research begins with concepts and ideas, and then attempts to get a better understanding of them through surveying and experimenting. Methodological assumptions of an </w:t>
      </w:r>
      <w:r w:rsidRPr="004649D8">
        <w:rPr>
          <w:rFonts w:ascii="Times New Roman" w:hAnsi="Times New Roman" w:cs="Times New Roman"/>
          <w:sz w:val="24"/>
          <w:szCs w:val="24"/>
        </w:rPr>
        <w:lastRenderedPageBreak/>
        <w:t>empiricist approach remain unchanged in quantitative research. While the study is doing its own research, the researcher is not a part of it. Data is used to measure reality in an o</w:t>
      </w:r>
      <w:r w:rsidR="00835E25" w:rsidRPr="004649D8">
        <w:rPr>
          <w:rFonts w:ascii="Times New Roman" w:hAnsi="Times New Roman" w:cs="Times New Roman"/>
          <w:sz w:val="24"/>
          <w:szCs w:val="24"/>
        </w:rPr>
        <w:t xml:space="preserve">bjective manner. Quantitative </w:t>
      </w:r>
      <w:r w:rsidRPr="004649D8">
        <w:rPr>
          <w:rFonts w:ascii="Times New Roman" w:hAnsi="Times New Roman" w:cs="Times New Roman"/>
          <w:sz w:val="24"/>
          <w:szCs w:val="24"/>
        </w:rPr>
        <w:t>research provides understanding by digging into the information that has been gathered</w:t>
      </w:r>
      <w:r w:rsidR="001C594E" w:rsidRPr="004649D8">
        <w:rPr>
          <w:rFonts w:ascii="Times New Roman" w:hAnsi="Times New Roman" w:cs="Times New Roman"/>
          <w:sz w:val="24"/>
          <w:szCs w:val="24"/>
        </w:rPr>
        <w:fldChar w:fldCharType="begin"/>
      </w:r>
      <w:r w:rsidR="00E17B01" w:rsidRPr="004649D8">
        <w:rPr>
          <w:rFonts w:ascii="Times New Roman" w:hAnsi="Times New Roman" w:cs="Times New Roman"/>
          <w:sz w:val="24"/>
          <w:szCs w:val="24"/>
        </w:rPr>
        <w:instrText xml:space="preserve"> ADDIN EN.CITE &lt;EndNote&gt;&lt;Cite&gt;&lt;Author&gt;Apuke&lt;/Author&gt;&lt;Year&gt;2017&lt;/Year&gt;&lt;RecNum&gt;227&lt;/RecNum&gt;&lt;DisplayText&gt;(Apuke, 2017)&lt;/DisplayText&gt;&lt;record&gt;&lt;rec-number&gt;227&lt;/rec-number&gt;&lt;foreign-keys&gt;&lt;key app="EN" db-id="xadrwv2dm2ar9rexvpn5ssw1a9pxftw2ep2d" timestamp="1629240968"&gt;227&lt;/key&gt;&lt;/foreign-keys&gt;&lt;ref-type name="Journal Article"&gt;17&lt;/ref-type&gt;&lt;contributors&gt;&lt;authors&gt;&lt;author&gt;Apuke, Oberiri Destiny&lt;/author&gt;&lt;/authors&gt;&lt;/contributors&gt;&lt;titles&gt;&lt;title&gt;Quantitative research methods: A synopsis approach&lt;/title&gt;&lt;secondary-title&gt;Kuwait Chapter of Arabian Journal of Business and Management Review&lt;/secondary-title&gt;&lt;/titles&gt;&lt;periodical&gt;&lt;full-title&gt;Kuwait Chapter of Arabian Journal of Business and Management Review&lt;/full-title&gt;&lt;/periodical&gt;&lt;pages&gt;1-8&lt;/pages&gt;&lt;volume&gt;33&lt;/volume&gt;&lt;number&gt;5471&lt;/number&gt;&lt;dates&gt;&lt;year&gt;2017&lt;/year&gt;&lt;/dates&gt;&lt;isbn&gt;2224-8358&lt;/isbn&gt;&lt;urls&gt;&lt;/urls&gt;&lt;/record&gt;&lt;/Cite&gt;&lt;/EndNote&gt;</w:instrText>
      </w:r>
      <w:r w:rsidR="001C594E" w:rsidRPr="004649D8">
        <w:rPr>
          <w:rFonts w:ascii="Times New Roman" w:hAnsi="Times New Roman" w:cs="Times New Roman"/>
          <w:sz w:val="24"/>
          <w:szCs w:val="24"/>
        </w:rPr>
        <w:fldChar w:fldCharType="separate"/>
      </w:r>
      <w:r w:rsidR="00E17B01" w:rsidRPr="004649D8">
        <w:rPr>
          <w:rFonts w:ascii="Times New Roman" w:hAnsi="Times New Roman" w:cs="Times New Roman"/>
          <w:sz w:val="24"/>
          <w:szCs w:val="24"/>
        </w:rPr>
        <w:t>(Apuke, 2017)</w:t>
      </w:r>
      <w:r w:rsidR="001C594E" w:rsidRPr="004649D8">
        <w:rPr>
          <w:rFonts w:ascii="Times New Roman" w:hAnsi="Times New Roman" w:cs="Times New Roman"/>
          <w:sz w:val="24"/>
          <w:szCs w:val="24"/>
        </w:rPr>
        <w:fldChar w:fldCharType="end"/>
      </w:r>
      <w:r w:rsidRPr="004649D8">
        <w:rPr>
          <w:rFonts w:ascii="Times New Roman" w:hAnsi="Times New Roman" w:cs="Times New Roman"/>
          <w:sz w:val="24"/>
          <w:szCs w:val="24"/>
        </w:rPr>
        <w:t xml:space="preserve">. </w:t>
      </w:r>
    </w:p>
    <w:p w:rsidR="00263997" w:rsidRPr="004649D8" w:rsidRDefault="00D5338E" w:rsidP="00882FCB">
      <w:pPr>
        <w:spacing w:line="480" w:lineRule="auto"/>
        <w:ind w:firstLine="720"/>
        <w:rPr>
          <w:rFonts w:ascii="Times New Roman" w:hAnsi="Times New Roman" w:cs="Times New Roman"/>
          <w:sz w:val="24"/>
          <w:szCs w:val="24"/>
        </w:rPr>
      </w:pPr>
      <w:r w:rsidRPr="004649D8">
        <w:rPr>
          <w:rFonts w:ascii="Times New Roman" w:hAnsi="Times New Roman" w:cs="Times New Roman"/>
          <w:sz w:val="24"/>
          <w:szCs w:val="24"/>
        </w:rPr>
        <w:t>In quantitative research, researchers are concerned with the formulation of hypotheses and predictions that will then affect other people and places. The objective is to set up, verify, or corroborate connections, and to provide the groundwork for generalizations that help advance theory. Research may begin w</w:t>
      </w:r>
      <w:bookmarkStart w:id="0" w:name="_GoBack"/>
      <w:bookmarkEnd w:id="0"/>
      <w:r w:rsidRPr="004649D8">
        <w:rPr>
          <w:rFonts w:ascii="Times New Roman" w:hAnsi="Times New Roman" w:cs="Times New Roman"/>
          <w:sz w:val="24"/>
          <w:szCs w:val="24"/>
        </w:rPr>
        <w:t>ith a problem statement, including identification of an issue and the formulation of a hypothesis, and conclude with a literature review and a quantitative data analysis. Quantitative research, as used in the scientific and academic arenas, uses methods such as experimentation and surveys to get data that yields statistics. Qualitative research results are often predictive, exp</w:t>
      </w:r>
      <w:r w:rsidR="00FB4973" w:rsidRPr="004649D8">
        <w:rPr>
          <w:rFonts w:ascii="Times New Roman" w:hAnsi="Times New Roman" w:cs="Times New Roman"/>
          <w:sz w:val="24"/>
          <w:szCs w:val="24"/>
        </w:rPr>
        <w:t>lanatory, and even confirmatory (</w:t>
      </w:r>
      <w:r w:rsidR="00FB4973" w:rsidRPr="004649D8">
        <w:rPr>
          <w:rFonts w:ascii="Times New Roman" w:hAnsi="Times New Roman" w:cs="Times New Roman"/>
          <w:color w:val="222222"/>
          <w:sz w:val="24"/>
          <w:szCs w:val="24"/>
          <w:shd w:val="clear" w:color="auto" w:fill="FFFFFF"/>
        </w:rPr>
        <w:t xml:space="preserve">Creswell &amp; Creswell, 2017). </w:t>
      </w:r>
      <w:r w:rsidR="008937DB" w:rsidRPr="004649D8">
        <w:rPr>
          <w:rFonts w:ascii="Times New Roman" w:hAnsi="Times New Roman" w:cs="Times New Roman"/>
          <w:sz w:val="24"/>
          <w:szCs w:val="24"/>
        </w:rPr>
        <w:t xml:space="preserve">The article has used this research approach </w:t>
      </w:r>
      <w:r w:rsidR="00263997" w:rsidRPr="004649D8">
        <w:rPr>
          <w:rFonts w:ascii="Times New Roman" w:hAnsi="Times New Roman" w:cs="Times New Roman"/>
          <w:sz w:val="24"/>
          <w:szCs w:val="24"/>
        </w:rPr>
        <w:t xml:space="preserve">in clearly giving some concepts and ideas on the posttraumatic stress disorder situation in the police departments, </w:t>
      </w:r>
      <w:r w:rsidR="00D3084B" w:rsidRPr="004649D8">
        <w:rPr>
          <w:rFonts w:ascii="Times New Roman" w:hAnsi="Times New Roman" w:cs="Times New Roman"/>
          <w:sz w:val="24"/>
          <w:szCs w:val="24"/>
        </w:rPr>
        <w:t>and then</w:t>
      </w:r>
      <w:r w:rsidR="00263997" w:rsidRPr="004649D8">
        <w:rPr>
          <w:rFonts w:ascii="Times New Roman" w:hAnsi="Times New Roman" w:cs="Times New Roman"/>
          <w:sz w:val="24"/>
          <w:szCs w:val="24"/>
        </w:rPr>
        <w:t xml:space="preserve"> further provided data to critically analyze the expected outcomes to help in the prevention of these disorders in the future.</w:t>
      </w:r>
    </w:p>
    <w:p w:rsidR="00D5338E" w:rsidRPr="004649D8" w:rsidRDefault="00402B55" w:rsidP="00882FCB">
      <w:pPr>
        <w:spacing w:line="480" w:lineRule="auto"/>
        <w:ind w:firstLine="720"/>
        <w:rPr>
          <w:rFonts w:ascii="Times New Roman" w:hAnsi="Times New Roman" w:cs="Times New Roman"/>
          <w:sz w:val="24"/>
          <w:szCs w:val="24"/>
        </w:rPr>
      </w:pPr>
      <w:r w:rsidRPr="004649D8">
        <w:rPr>
          <w:rFonts w:ascii="Times New Roman" w:hAnsi="Times New Roman" w:cs="Times New Roman"/>
          <w:sz w:val="24"/>
          <w:szCs w:val="24"/>
        </w:rPr>
        <w:tab/>
      </w:r>
      <w:r w:rsidR="00D5338E" w:rsidRPr="004649D8">
        <w:rPr>
          <w:rFonts w:ascii="Times New Roman" w:hAnsi="Times New Roman" w:cs="Times New Roman"/>
          <w:sz w:val="24"/>
          <w:szCs w:val="24"/>
        </w:rPr>
        <w:t xml:space="preserve">Qualitative research studies a social </w:t>
      </w:r>
      <w:r w:rsidR="00C6249B" w:rsidRPr="004649D8">
        <w:rPr>
          <w:rFonts w:ascii="Times New Roman" w:hAnsi="Times New Roman" w:cs="Times New Roman"/>
          <w:sz w:val="24"/>
          <w:szCs w:val="24"/>
        </w:rPr>
        <w:t>phenomenon</w:t>
      </w:r>
      <w:r w:rsidR="00D5338E" w:rsidRPr="004649D8">
        <w:rPr>
          <w:rFonts w:ascii="Times New Roman" w:hAnsi="Times New Roman" w:cs="Times New Roman"/>
          <w:sz w:val="24"/>
          <w:szCs w:val="24"/>
        </w:rPr>
        <w:t xml:space="preserve"> from the participant's perspective, and one identifying characteristic is the phenomenon under investigation. Qualitative research approaches are used in various research designs using distinct research designs</w:t>
      </w:r>
      <w:r w:rsidR="00495A32" w:rsidRPr="004649D8">
        <w:rPr>
          <w:rFonts w:ascii="Times New Roman" w:hAnsi="Times New Roman" w:cs="Times New Roman"/>
          <w:sz w:val="24"/>
          <w:szCs w:val="24"/>
        </w:rPr>
        <w:t>(</w:t>
      </w:r>
      <w:r w:rsidR="00495A32" w:rsidRPr="004649D8">
        <w:rPr>
          <w:rFonts w:ascii="Times New Roman" w:hAnsi="Times New Roman" w:cs="Times New Roman"/>
          <w:color w:val="222222"/>
          <w:sz w:val="24"/>
          <w:szCs w:val="24"/>
          <w:shd w:val="clear" w:color="auto" w:fill="FFFFFF"/>
        </w:rPr>
        <w:t>Creswell &amp; Creswell, 2017)</w:t>
      </w:r>
      <w:r w:rsidR="00D5338E" w:rsidRPr="004649D8">
        <w:rPr>
          <w:rFonts w:ascii="Times New Roman" w:hAnsi="Times New Roman" w:cs="Times New Roman"/>
          <w:sz w:val="24"/>
          <w:szCs w:val="24"/>
        </w:rPr>
        <w:t xml:space="preserve">. Because of this, the various research methods provide widely diverse study tactics. Qualitative research describes, explains, and interprets data that has been gathered for a specific reason. Qualitative research tends to be less organized in the way it describes the phenomenon, since it involves developing and building new ideas. The qualitative research model may also be referred to as an effective methodology in which the researcher </w:t>
      </w:r>
      <w:r w:rsidR="00D5338E" w:rsidRPr="004649D8">
        <w:rPr>
          <w:rFonts w:ascii="Times New Roman" w:hAnsi="Times New Roman" w:cs="Times New Roman"/>
          <w:sz w:val="24"/>
          <w:szCs w:val="24"/>
        </w:rPr>
        <w:lastRenderedPageBreak/>
        <w:t>participates actively in the experience to elici</w:t>
      </w:r>
      <w:r w:rsidR="00835E25" w:rsidRPr="004649D8">
        <w:rPr>
          <w:rFonts w:ascii="Times New Roman" w:hAnsi="Times New Roman" w:cs="Times New Roman"/>
          <w:sz w:val="24"/>
          <w:szCs w:val="24"/>
        </w:rPr>
        <w:t xml:space="preserve">t a high degree of information. </w:t>
      </w:r>
      <w:r w:rsidR="00D5338E" w:rsidRPr="004649D8">
        <w:rPr>
          <w:rFonts w:ascii="Times New Roman" w:hAnsi="Times New Roman" w:cs="Times New Roman"/>
          <w:sz w:val="24"/>
          <w:szCs w:val="24"/>
        </w:rPr>
        <w:t>Inductive reasoning and related methods serve as a good model for study in these five specific areas. The qualitative study does not use inductive reasoning to support its premises. Questions are generated by the observable data, and the researcher deduces an explanation from these elements. There is a clear distinction between quantitative research, where the researcher is outside of the phenomena being studied, and qualitative research, where the researcher and data are joined at the hip. Truth does not have a place of origin and there are no preconceived notions from which the researcher may start. This empirical study is sensory data gathered and utilized to explain social behavioral events in new and developing ideas. Besides the obvious distinctions between quantitative and qualitative research designs, significant discrepancies were found in the respective study methods.</w:t>
      </w:r>
      <w:r w:rsidR="00263997" w:rsidRPr="004649D8">
        <w:rPr>
          <w:rFonts w:ascii="Times New Roman" w:hAnsi="Times New Roman" w:cs="Times New Roman"/>
          <w:sz w:val="24"/>
          <w:szCs w:val="24"/>
        </w:rPr>
        <w:t xml:space="preserve"> The article has clearly defined the module used in the research and provided concepts and ideas necessary needed to aid in the understanding of the situation facing police officers in their duty.</w:t>
      </w:r>
    </w:p>
    <w:p w:rsidR="00402B55" w:rsidRPr="004649D8" w:rsidRDefault="002E125B" w:rsidP="00882FCB">
      <w:pPr>
        <w:spacing w:line="480" w:lineRule="auto"/>
        <w:ind w:firstLine="720"/>
        <w:rPr>
          <w:rFonts w:ascii="Times New Roman" w:hAnsi="Times New Roman" w:cs="Times New Roman"/>
          <w:sz w:val="24"/>
          <w:szCs w:val="24"/>
        </w:rPr>
      </w:pPr>
      <w:r w:rsidRPr="004649D8">
        <w:rPr>
          <w:rFonts w:ascii="Times New Roman" w:hAnsi="Times New Roman" w:cs="Times New Roman"/>
          <w:sz w:val="24"/>
          <w:szCs w:val="24"/>
        </w:rPr>
        <w:t>In a single research project, researchers use a mixed methodology approach to combine data collection or analytic techniques based on quantitative and qual</w:t>
      </w:r>
      <w:r w:rsidR="00495A32" w:rsidRPr="004649D8">
        <w:rPr>
          <w:rFonts w:ascii="Times New Roman" w:hAnsi="Times New Roman" w:cs="Times New Roman"/>
          <w:sz w:val="24"/>
          <w:szCs w:val="24"/>
        </w:rPr>
        <w:t>itative research methodologies (</w:t>
      </w:r>
      <w:r w:rsidR="00495A32" w:rsidRPr="004649D8">
        <w:rPr>
          <w:rFonts w:ascii="Times New Roman" w:hAnsi="Times New Roman" w:cs="Times New Roman"/>
          <w:color w:val="222222"/>
          <w:sz w:val="24"/>
          <w:szCs w:val="24"/>
          <w:shd w:val="clear" w:color="auto" w:fill="FFFFFF"/>
        </w:rPr>
        <w:t xml:space="preserve">Creswell &amp; Creswell, 2017). Notably </w:t>
      </w:r>
      <w:r w:rsidR="00495A32" w:rsidRPr="004649D8">
        <w:rPr>
          <w:rFonts w:ascii="Times New Roman" w:hAnsi="Times New Roman" w:cs="Times New Roman"/>
          <w:sz w:val="24"/>
          <w:szCs w:val="24"/>
        </w:rPr>
        <w:t>t</w:t>
      </w:r>
      <w:r w:rsidRPr="004649D8">
        <w:rPr>
          <w:rFonts w:ascii="Times New Roman" w:hAnsi="Times New Roman" w:cs="Times New Roman"/>
          <w:sz w:val="24"/>
          <w:szCs w:val="24"/>
        </w:rPr>
        <w:t>his means that researchers not only retrieve or analyze numerical data common to quantitative research, but also narrative data, which is a standard for qualitative research in order to respond to the topic of research provided for a specific study.</w:t>
      </w:r>
      <w:r w:rsidR="00941932" w:rsidRPr="004649D8">
        <w:rPr>
          <w:rFonts w:ascii="Times New Roman" w:hAnsi="Times New Roman" w:cs="Times New Roman"/>
          <w:sz w:val="24"/>
          <w:szCs w:val="24"/>
        </w:rPr>
        <w:t xml:space="preserve"> The hybrid approach to research methods does not replace the quantitative and qualitative approaches to study but extends the latter two research techniques</w:t>
      </w:r>
      <w:r w:rsidR="001C594E" w:rsidRPr="004649D8">
        <w:rPr>
          <w:rFonts w:ascii="Times New Roman" w:hAnsi="Times New Roman" w:cs="Times New Roman"/>
          <w:sz w:val="24"/>
          <w:szCs w:val="24"/>
        </w:rPr>
        <w:fldChar w:fldCharType="begin"/>
      </w:r>
      <w:r w:rsidR="004015A4" w:rsidRPr="004649D8">
        <w:rPr>
          <w:rFonts w:ascii="Times New Roman" w:hAnsi="Times New Roman" w:cs="Times New Roman"/>
          <w:sz w:val="24"/>
          <w:szCs w:val="24"/>
        </w:rPr>
        <w:instrText xml:space="preserve"> ADDIN EN.CITE &lt;EndNote&gt;&lt;Cite&gt;&lt;Author&gt;Salerno&lt;/Author&gt;&lt;Year&gt;2019&lt;/Year&gt;&lt;RecNum&gt;229&lt;/RecNum&gt;&lt;DisplayText&gt;(Salerno &amp;amp; Schuller, 2019)&lt;/DisplayText&gt;&lt;record&gt;&lt;rec-number&gt;229&lt;/rec-number&gt;&lt;foreign-keys&gt;&lt;key app="EN" db-id="xadrwv2dm2ar9rexvpn5ssw1a9pxftw2ep2d" timestamp="1629241251"&gt;229&lt;/key&gt;&lt;/foreign-keys&gt;&lt;ref-type name="Journal Article"&gt;17&lt;/ref-type&gt;&lt;contributors&gt;&lt;authors&gt;&lt;author&gt;Salerno, Alisha C&lt;/author&gt;&lt;author&gt;Schuller, Regina A&lt;/author&gt;&lt;/authors&gt;&lt;/contributors&gt;&lt;titles&gt;&lt;title&gt;A mixed-methods study of police experiences of adults with autism spectrum disorder in Canada&lt;/title&gt;&lt;secondary-title&gt;International journal of law and psychiatry&lt;/secondary-title&gt;&lt;/titles&gt;&lt;periodical&gt;&lt;full-title&gt;International Journal of Law and Psychiatry&lt;/full-title&gt;&lt;/periodical&gt;&lt;pages&gt;18-25&lt;/pages&gt;&lt;volume&gt;64&lt;/volume&gt;&lt;dates&gt;&lt;year&gt;2019&lt;/year&gt;&lt;/dates&gt;&lt;isbn&gt;0160-2527&lt;/isbn&gt;&lt;urls&gt;&lt;/urls&gt;&lt;/record&gt;&lt;/Cite&gt;&lt;/EndNote&gt;</w:instrText>
      </w:r>
      <w:r w:rsidR="001C594E" w:rsidRPr="004649D8">
        <w:rPr>
          <w:rFonts w:ascii="Times New Roman" w:hAnsi="Times New Roman" w:cs="Times New Roman"/>
          <w:sz w:val="24"/>
          <w:szCs w:val="24"/>
        </w:rPr>
        <w:fldChar w:fldCharType="separate"/>
      </w:r>
      <w:r w:rsidR="004015A4" w:rsidRPr="004649D8">
        <w:rPr>
          <w:rFonts w:ascii="Times New Roman" w:hAnsi="Times New Roman" w:cs="Times New Roman"/>
          <w:sz w:val="24"/>
          <w:szCs w:val="24"/>
        </w:rPr>
        <w:t>(Salerno &amp; Schuller, 2019)</w:t>
      </w:r>
      <w:r w:rsidR="001C594E" w:rsidRPr="004649D8">
        <w:rPr>
          <w:rFonts w:ascii="Times New Roman" w:hAnsi="Times New Roman" w:cs="Times New Roman"/>
          <w:sz w:val="24"/>
          <w:szCs w:val="24"/>
        </w:rPr>
        <w:fldChar w:fldCharType="end"/>
      </w:r>
      <w:r w:rsidR="00941932" w:rsidRPr="004649D8">
        <w:rPr>
          <w:rFonts w:ascii="Times New Roman" w:hAnsi="Times New Roman" w:cs="Times New Roman"/>
          <w:sz w:val="24"/>
          <w:szCs w:val="24"/>
        </w:rPr>
        <w:t xml:space="preserve">. </w:t>
      </w:r>
      <w:r w:rsidR="00D5338E" w:rsidRPr="004649D8">
        <w:rPr>
          <w:rFonts w:ascii="Times New Roman" w:hAnsi="Times New Roman" w:cs="Times New Roman"/>
          <w:sz w:val="24"/>
          <w:szCs w:val="24"/>
        </w:rPr>
        <w:t xml:space="preserve">The aim of researchers using mixed methods is to rely on the strengths of quantitative and qualitative techniques and to minimize the shortcomings of research. </w:t>
      </w:r>
    </w:p>
    <w:p w:rsidR="00402B55" w:rsidRPr="004649D8" w:rsidRDefault="00D5338E" w:rsidP="00882FCB">
      <w:pPr>
        <w:spacing w:line="480" w:lineRule="auto"/>
        <w:ind w:firstLine="720"/>
        <w:rPr>
          <w:rFonts w:ascii="Times New Roman" w:hAnsi="Times New Roman" w:cs="Times New Roman"/>
          <w:sz w:val="24"/>
          <w:szCs w:val="24"/>
        </w:rPr>
      </w:pPr>
      <w:r w:rsidRPr="004649D8">
        <w:rPr>
          <w:rFonts w:ascii="Times New Roman" w:hAnsi="Times New Roman" w:cs="Times New Roman"/>
          <w:sz w:val="24"/>
          <w:szCs w:val="24"/>
        </w:rPr>
        <w:lastRenderedPageBreak/>
        <w:t xml:space="preserve">The merits and limitations of the different research methods are, of course, not absolute, but rather related to the environment and the way that researchers want to tackle the phenomena under consideration. For example, the researcher may see the choice of a small, but informative sample, which is characteristic of qualitative research, if he pretends to offer a profound insight </w:t>
      </w:r>
      <w:r w:rsidR="00941932" w:rsidRPr="004649D8">
        <w:rPr>
          <w:rFonts w:ascii="Times New Roman" w:hAnsi="Times New Roman" w:cs="Times New Roman"/>
          <w:sz w:val="24"/>
          <w:szCs w:val="24"/>
        </w:rPr>
        <w:t>into phenomena</w:t>
      </w:r>
      <w:r w:rsidRPr="004649D8">
        <w:rPr>
          <w:rFonts w:ascii="Times New Roman" w:hAnsi="Times New Roman" w:cs="Times New Roman"/>
          <w:sz w:val="24"/>
          <w:szCs w:val="24"/>
        </w:rPr>
        <w:t>. Inferential statistics may be used by the researcher to quantify the findings which are common for quantitative research as strengths worth integratin</w:t>
      </w:r>
      <w:r w:rsidR="00495A32" w:rsidRPr="004649D8">
        <w:rPr>
          <w:rFonts w:ascii="Times New Roman" w:hAnsi="Times New Roman" w:cs="Times New Roman"/>
          <w:sz w:val="24"/>
          <w:szCs w:val="24"/>
        </w:rPr>
        <w:t>g into a single research study (</w:t>
      </w:r>
      <w:r w:rsidR="00495A32" w:rsidRPr="004649D8">
        <w:rPr>
          <w:rFonts w:ascii="Times New Roman" w:hAnsi="Times New Roman" w:cs="Times New Roman"/>
          <w:color w:val="222222"/>
          <w:sz w:val="24"/>
          <w:szCs w:val="24"/>
          <w:shd w:val="clear" w:color="auto" w:fill="FFFFFF"/>
        </w:rPr>
        <w:t>Creswell &amp; Creswell, 2017).</w:t>
      </w:r>
      <w:r w:rsidR="00941932" w:rsidRPr="004649D8">
        <w:rPr>
          <w:rFonts w:ascii="Times New Roman" w:hAnsi="Times New Roman" w:cs="Times New Roman"/>
          <w:sz w:val="24"/>
          <w:szCs w:val="24"/>
        </w:rPr>
        <w:t xml:space="preserve">Researchers are capable of testing and creating ideas by developing research projects that combine data collection or data analysis methods based on quantitative and qualitative research procedures. </w:t>
      </w:r>
      <w:r w:rsidR="002E125B" w:rsidRPr="004649D8">
        <w:rPr>
          <w:rFonts w:ascii="Times New Roman" w:hAnsi="Times New Roman" w:cs="Times New Roman"/>
          <w:sz w:val="24"/>
          <w:szCs w:val="24"/>
        </w:rPr>
        <w:t xml:space="preserve">In the same study, researchers may also use deductive and inductive analyzes. The integrated research methodology enables researchers to construct a single study, which answers questions regarding the complex nature and the relationships between measurable factors from the perspective of the participant. </w:t>
      </w:r>
      <w:r w:rsidR="00263997" w:rsidRPr="004649D8">
        <w:rPr>
          <w:rFonts w:ascii="Times New Roman" w:hAnsi="Times New Roman" w:cs="Times New Roman"/>
          <w:sz w:val="24"/>
          <w:szCs w:val="24"/>
        </w:rPr>
        <w:t xml:space="preserve">The article has used both concepts and data to clearly demonstrate the current situation of </w:t>
      </w:r>
      <w:r w:rsidR="00D3084B" w:rsidRPr="004649D8">
        <w:rPr>
          <w:rFonts w:ascii="Times New Roman" w:hAnsi="Times New Roman" w:cs="Times New Roman"/>
          <w:sz w:val="24"/>
          <w:szCs w:val="24"/>
        </w:rPr>
        <w:t>posttraumatic stress disorder in police officers. The researcher has combined qualitative and quantitative information for analysis of the study.</w:t>
      </w:r>
    </w:p>
    <w:p w:rsidR="00D5338E" w:rsidRPr="004649D8" w:rsidRDefault="00D5338E" w:rsidP="00882FCB">
      <w:pPr>
        <w:spacing w:line="480" w:lineRule="auto"/>
        <w:ind w:firstLine="720"/>
        <w:rPr>
          <w:rFonts w:ascii="Times New Roman" w:hAnsi="Times New Roman" w:cs="Times New Roman"/>
          <w:sz w:val="24"/>
          <w:szCs w:val="24"/>
        </w:rPr>
      </w:pPr>
      <w:r w:rsidRPr="004649D8">
        <w:rPr>
          <w:rFonts w:ascii="Times New Roman" w:hAnsi="Times New Roman" w:cs="Times New Roman"/>
          <w:sz w:val="24"/>
          <w:szCs w:val="24"/>
        </w:rPr>
        <w:t xml:space="preserve">The study has used a quantitative research method to conduct its investigation on a specific total police sample group. </w:t>
      </w:r>
      <w:r w:rsidR="008937DB" w:rsidRPr="004649D8">
        <w:rPr>
          <w:rFonts w:ascii="Times New Roman" w:hAnsi="Times New Roman" w:cs="Times New Roman"/>
          <w:sz w:val="24"/>
          <w:szCs w:val="24"/>
        </w:rPr>
        <w:t xml:space="preserve">The research approach used was consistent with the material covered since the article generally begins with concepts and ideas of the posttraumatic stress disorder, and then attempts to get a better understanding of them through surveying and experimenting and the results are clearly discussed at the end of the article. </w:t>
      </w:r>
      <w:r w:rsidRPr="004649D8">
        <w:rPr>
          <w:rFonts w:ascii="Times New Roman" w:hAnsi="Times New Roman" w:cs="Times New Roman"/>
          <w:sz w:val="24"/>
          <w:szCs w:val="24"/>
        </w:rPr>
        <w:t xml:space="preserve">The use of tables and figures to show the anticipated outcomes is clear. Despite these restrictions, the results have many practical consequences. The majority of treatment outcomes studies in PTSD-patients focused on the decrease in PTSD symptoms and the existence vs. absence after treatment of a </w:t>
      </w:r>
      <w:r w:rsidRPr="004649D8">
        <w:rPr>
          <w:rFonts w:ascii="Times New Roman" w:hAnsi="Times New Roman" w:cs="Times New Roman"/>
          <w:sz w:val="24"/>
          <w:szCs w:val="24"/>
        </w:rPr>
        <w:lastRenderedPageBreak/>
        <w:t>PTSD diagnosis, disregarding the potential lingering symptoms. Our research revealed that while BEPP was quite successful at decreasing PTSD symptoms and the overwhelming majority of police officials failed after treatment to approve PTSD, a significant percentage of police officers suffered from post-treatment attention difficulties. These issues may have implications for private life and job performance as well as for the police officers themselves. Neurocognitive tests may be useful in assessing the severity of these remaining problems, and if proved successful, focused cognitive training could be a means of future intervention.</w:t>
      </w:r>
    </w:p>
    <w:p w:rsidR="00FD3A3E" w:rsidRPr="004649D8" w:rsidRDefault="004015A4" w:rsidP="00882FCB">
      <w:pPr>
        <w:spacing w:line="480" w:lineRule="auto"/>
        <w:ind w:firstLine="720"/>
        <w:rPr>
          <w:rFonts w:ascii="Times New Roman" w:hAnsi="Times New Roman" w:cs="Times New Roman"/>
          <w:sz w:val="24"/>
          <w:szCs w:val="24"/>
        </w:rPr>
      </w:pPr>
      <w:r w:rsidRPr="004649D8">
        <w:rPr>
          <w:rFonts w:ascii="Times New Roman" w:hAnsi="Times New Roman" w:cs="Times New Roman"/>
          <w:sz w:val="24"/>
          <w:szCs w:val="24"/>
        </w:rPr>
        <w:t>According to the study,the f</w:t>
      </w:r>
      <w:r w:rsidR="00941932" w:rsidRPr="004649D8">
        <w:rPr>
          <w:rFonts w:ascii="Times New Roman" w:hAnsi="Times New Roman" w:cs="Times New Roman"/>
          <w:sz w:val="24"/>
          <w:szCs w:val="24"/>
        </w:rPr>
        <w:t>indings of this study provide a unique</w:t>
      </w:r>
      <w:r w:rsidR="00D3084B" w:rsidRPr="004649D8">
        <w:rPr>
          <w:rFonts w:ascii="Times New Roman" w:hAnsi="Times New Roman" w:cs="Times New Roman"/>
          <w:sz w:val="24"/>
          <w:szCs w:val="24"/>
        </w:rPr>
        <w:t xml:space="preserve"> and strong</w:t>
      </w:r>
      <w:r w:rsidR="00941932" w:rsidRPr="004649D8">
        <w:rPr>
          <w:rFonts w:ascii="Times New Roman" w:hAnsi="Times New Roman" w:cs="Times New Roman"/>
          <w:sz w:val="24"/>
          <w:szCs w:val="24"/>
        </w:rPr>
        <w:t xml:space="preserve"> insight into the impact of trauma-oriented psychotherapy in PTSD police officers and clinical and trauma-exposure factors that predict these results are the strengths of the research. Police officers that reported increased harm/maltreatment or personal injury, not including the loss of relatives, were more likely to have threshold PTSD symptoms and showed substantial declines in symptoms following treatment. Police officers with more loved ones or colleagues have shown decreased PTSD symptoms and prolonged post-treatment attention problems throughout the treatment. </w:t>
      </w:r>
      <w:r w:rsidR="00D3084B" w:rsidRPr="004649D8">
        <w:rPr>
          <w:rFonts w:ascii="Times New Roman" w:hAnsi="Times New Roman" w:cs="Times New Roman"/>
          <w:sz w:val="24"/>
          <w:szCs w:val="24"/>
        </w:rPr>
        <w:t>However, t</w:t>
      </w:r>
      <w:r w:rsidR="00D5338E" w:rsidRPr="004649D8">
        <w:rPr>
          <w:rFonts w:ascii="Times New Roman" w:hAnsi="Times New Roman" w:cs="Times New Roman"/>
          <w:sz w:val="24"/>
          <w:szCs w:val="24"/>
        </w:rPr>
        <w:t xml:space="preserve">he study flaw in the loss of follow-up may result in less power to identify actual effects as well as generalization limits. Future research </w:t>
      </w:r>
      <w:r w:rsidR="00AE72C1" w:rsidRPr="004649D8">
        <w:rPr>
          <w:rFonts w:ascii="Times New Roman" w:hAnsi="Times New Roman" w:cs="Times New Roman"/>
          <w:sz w:val="24"/>
          <w:szCs w:val="24"/>
        </w:rPr>
        <w:t>is</w:t>
      </w:r>
      <w:r w:rsidR="00D5338E" w:rsidRPr="004649D8">
        <w:rPr>
          <w:rFonts w:ascii="Times New Roman" w:hAnsi="Times New Roman" w:cs="Times New Roman"/>
          <w:sz w:val="24"/>
          <w:szCs w:val="24"/>
        </w:rPr>
        <w:t xml:space="preserve"> thus necessary to investigate these possible effects in this group. The benefit of utilizing qualitative research in this study is that the samples demonstrate clearly what is desired in the research study.</w:t>
      </w:r>
    </w:p>
    <w:p w:rsidR="00C6249B" w:rsidRPr="004649D8" w:rsidRDefault="00C6249B" w:rsidP="00882FCB">
      <w:pPr>
        <w:spacing w:line="480" w:lineRule="auto"/>
        <w:rPr>
          <w:rFonts w:ascii="Times New Roman" w:hAnsi="Times New Roman" w:cs="Times New Roman"/>
          <w:sz w:val="24"/>
          <w:szCs w:val="24"/>
        </w:rPr>
      </w:pPr>
    </w:p>
    <w:p w:rsidR="00C6249B" w:rsidRPr="004649D8" w:rsidRDefault="00C6249B" w:rsidP="00882FCB">
      <w:pPr>
        <w:spacing w:line="480" w:lineRule="auto"/>
        <w:jc w:val="right"/>
        <w:rPr>
          <w:rFonts w:ascii="Times New Roman" w:hAnsi="Times New Roman" w:cs="Times New Roman"/>
          <w:sz w:val="24"/>
          <w:szCs w:val="24"/>
        </w:rPr>
      </w:pPr>
    </w:p>
    <w:p w:rsidR="00C6249B" w:rsidRPr="004649D8" w:rsidRDefault="00C6249B" w:rsidP="00882FCB">
      <w:pPr>
        <w:spacing w:line="480" w:lineRule="auto"/>
        <w:rPr>
          <w:rFonts w:ascii="Times New Roman" w:hAnsi="Times New Roman" w:cs="Times New Roman"/>
          <w:sz w:val="24"/>
          <w:szCs w:val="24"/>
        </w:rPr>
      </w:pPr>
    </w:p>
    <w:p w:rsidR="00D3084B" w:rsidRPr="004649D8" w:rsidRDefault="00D3084B" w:rsidP="00882FCB">
      <w:pPr>
        <w:spacing w:line="480" w:lineRule="auto"/>
        <w:rPr>
          <w:rFonts w:ascii="Times New Roman" w:hAnsi="Times New Roman" w:cs="Times New Roman"/>
          <w:sz w:val="24"/>
          <w:szCs w:val="24"/>
        </w:rPr>
      </w:pPr>
    </w:p>
    <w:p w:rsidR="00C6249B" w:rsidRPr="004649D8" w:rsidRDefault="00C6249B" w:rsidP="009447FD">
      <w:pPr>
        <w:spacing w:line="480" w:lineRule="auto"/>
        <w:jc w:val="center"/>
        <w:rPr>
          <w:rFonts w:ascii="Times New Roman" w:hAnsi="Times New Roman" w:cs="Times New Roman"/>
          <w:sz w:val="24"/>
          <w:szCs w:val="24"/>
        </w:rPr>
      </w:pPr>
      <w:r w:rsidRPr="004649D8">
        <w:rPr>
          <w:rFonts w:ascii="Times New Roman" w:hAnsi="Times New Roman" w:cs="Times New Roman"/>
          <w:sz w:val="24"/>
          <w:szCs w:val="24"/>
        </w:rPr>
        <w:lastRenderedPageBreak/>
        <w:t>Reference</w:t>
      </w:r>
      <w:r w:rsidR="009447FD">
        <w:rPr>
          <w:rFonts w:ascii="Times New Roman" w:hAnsi="Times New Roman" w:cs="Times New Roman"/>
          <w:sz w:val="24"/>
          <w:szCs w:val="24"/>
        </w:rPr>
        <w:t>s</w:t>
      </w:r>
    </w:p>
    <w:p w:rsidR="004015A4" w:rsidRPr="004649D8" w:rsidRDefault="001C594E" w:rsidP="00882FCB">
      <w:pPr>
        <w:spacing w:line="480" w:lineRule="auto"/>
        <w:ind w:left="720" w:hanging="720"/>
        <w:rPr>
          <w:rFonts w:ascii="Times New Roman" w:hAnsi="Times New Roman" w:cs="Times New Roman"/>
          <w:sz w:val="24"/>
          <w:szCs w:val="24"/>
        </w:rPr>
      </w:pPr>
      <w:r w:rsidRPr="004649D8">
        <w:rPr>
          <w:rFonts w:ascii="Times New Roman" w:hAnsi="Times New Roman" w:cs="Times New Roman"/>
          <w:sz w:val="24"/>
          <w:szCs w:val="24"/>
        </w:rPr>
        <w:fldChar w:fldCharType="begin"/>
      </w:r>
      <w:r w:rsidR="00C6249B" w:rsidRPr="004649D8">
        <w:rPr>
          <w:rFonts w:ascii="Times New Roman" w:hAnsi="Times New Roman" w:cs="Times New Roman"/>
          <w:sz w:val="24"/>
          <w:szCs w:val="24"/>
        </w:rPr>
        <w:instrText xml:space="preserve"> ADDIN EN.REFLIST </w:instrText>
      </w:r>
      <w:r w:rsidRPr="004649D8">
        <w:rPr>
          <w:rFonts w:ascii="Times New Roman" w:hAnsi="Times New Roman" w:cs="Times New Roman"/>
          <w:sz w:val="24"/>
          <w:szCs w:val="24"/>
        </w:rPr>
        <w:fldChar w:fldCharType="separate"/>
      </w:r>
      <w:r w:rsidR="004015A4" w:rsidRPr="004649D8">
        <w:rPr>
          <w:rFonts w:ascii="Times New Roman" w:hAnsi="Times New Roman" w:cs="Times New Roman"/>
          <w:sz w:val="24"/>
          <w:szCs w:val="24"/>
        </w:rPr>
        <w:t xml:space="preserve">Alase, A. (2017). The interpretative phenomenological analysis (IPA): A guide to a good qualitative research approach. International Journal of Education and Literacy Studies, 5(2), 9-19. </w:t>
      </w:r>
    </w:p>
    <w:p w:rsidR="004015A4" w:rsidRPr="004649D8" w:rsidRDefault="004015A4" w:rsidP="00882FCB">
      <w:pPr>
        <w:spacing w:line="480" w:lineRule="auto"/>
        <w:ind w:left="720" w:hanging="720"/>
        <w:rPr>
          <w:rFonts w:ascii="Times New Roman" w:hAnsi="Times New Roman" w:cs="Times New Roman"/>
          <w:sz w:val="24"/>
          <w:szCs w:val="24"/>
        </w:rPr>
      </w:pPr>
      <w:r w:rsidRPr="004649D8">
        <w:rPr>
          <w:rFonts w:ascii="Times New Roman" w:hAnsi="Times New Roman" w:cs="Times New Roman"/>
          <w:sz w:val="24"/>
          <w:szCs w:val="24"/>
        </w:rPr>
        <w:t xml:space="preserve">Apuke, O. D. (2017). Quantitative research methods: A synopsis approach. Kuwait Chapter of Arabian Journal of Business and Management Review, 33(5471), 1-8. </w:t>
      </w:r>
    </w:p>
    <w:p w:rsidR="00495A32" w:rsidRPr="004649D8" w:rsidRDefault="00495A32" w:rsidP="00882FCB">
      <w:pPr>
        <w:spacing w:line="480" w:lineRule="auto"/>
        <w:ind w:left="720" w:hanging="720"/>
        <w:rPr>
          <w:rFonts w:ascii="Times New Roman" w:hAnsi="Times New Roman" w:cs="Times New Roman"/>
          <w:sz w:val="24"/>
          <w:szCs w:val="24"/>
        </w:rPr>
      </w:pPr>
      <w:r w:rsidRPr="004649D8">
        <w:rPr>
          <w:rFonts w:ascii="Times New Roman" w:hAnsi="Times New Roman" w:cs="Times New Roman"/>
          <w:color w:val="222222"/>
          <w:sz w:val="24"/>
          <w:szCs w:val="24"/>
          <w:shd w:val="clear" w:color="auto" w:fill="FFFFFF"/>
        </w:rPr>
        <w:t>Creswell, J. W., &amp; Creswell, J. D. (2017). </w:t>
      </w:r>
      <w:r w:rsidRPr="004649D8">
        <w:rPr>
          <w:rFonts w:ascii="Times New Roman" w:hAnsi="Times New Roman" w:cs="Times New Roman"/>
          <w:i/>
          <w:iCs/>
          <w:color w:val="222222"/>
          <w:sz w:val="24"/>
          <w:szCs w:val="24"/>
          <w:shd w:val="clear" w:color="auto" w:fill="FFFFFF"/>
        </w:rPr>
        <w:t>Research design: Qualitative, quantitative, and mixed methods approaches</w:t>
      </w:r>
      <w:r w:rsidRPr="004649D8">
        <w:rPr>
          <w:rFonts w:ascii="Times New Roman" w:hAnsi="Times New Roman" w:cs="Times New Roman"/>
          <w:color w:val="222222"/>
          <w:sz w:val="24"/>
          <w:szCs w:val="24"/>
          <w:shd w:val="clear" w:color="auto" w:fill="FFFFFF"/>
        </w:rPr>
        <w:t>. Sage publications.</w:t>
      </w:r>
    </w:p>
    <w:p w:rsidR="004015A4" w:rsidRPr="004649D8" w:rsidRDefault="004015A4" w:rsidP="00882FCB">
      <w:pPr>
        <w:spacing w:line="480" w:lineRule="auto"/>
        <w:ind w:left="720" w:hanging="720"/>
        <w:rPr>
          <w:rFonts w:ascii="Times New Roman" w:hAnsi="Times New Roman" w:cs="Times New Roman"/>
          <w:sz w:val="24"/>
          <w:szCs w:val="24"/>
        </w:rPr>
      </w:pPr>
      <w:r w:rsidRPr="004649D8">
        <w:rPr>
          <w:rFonts w:ascii="Times New Roman" w:hAnsi="Times New Roman" w:cs="Times New Roman"/>
          <w:sz w:val="24"/>
          <w:szCs w:val="24"/>
        </w:rPr>
        <w:t xml:space="preserve">Salerno, A. C., &amp; Schuller, R. A. (2019). A mixed-methods study of police experiences of adults with autism spectrum disorder in Canada. International Journal of Law and Psychiatry, 64, 18-25. </w:t>
      </w:r>
    </w:p>
    <w:p w:rsidR="004015A4" w:rsidRPr="004649D8" w:rsidRDefault="004015A4" w:rsidP="00882FCB">
      <w:pPr>
        <w:spacing w:line="480" w:lineRule="auto"/>
        <w:ind w:left="720" w:hanging="720"/>
        <w:rPr>
          <w:rFonts w:ascii="Times New Roman" w:hAnsi="Times New Roman" w:cs="Times New Roman"/>
          <w:sz w:val="24"/>
          <w:szCs w:val="24"/>
        </w:rPr>
      </w:pPr>
      <w:r w:rsidRPr="004649D8">
        <w:rPr>
          <w:rFonts w:ascii="Times New Roman" w:hAnsi="Times New Roman" w:cs="Times New Roman"/>
          <w:sz w:val="24"/>
          <w:szCs w:val="24"/>
        </w:rPr>
        <w:t xml:space="preserve">Smid, G. E., van der Meer, C. A., Olff, M., &amp; Nijdam, M. J. (2018). Predictors of outcome and residual symptoms following trauma‐focused psychotherapy in police officers with posttraumatic stress disorder. Journal of traumatic stress, 31(5), 764-774. </w:t>
      </w:r>
    </w:p>
    <w:p w:rsidR="00495A32" w:rsidRPr="004649D8" w:rsidRDefault="00495A32" w:rsidP="00882FCB">
      <w:pPr>
        <w:spacing w:line="480" w:lineRule="auto"/>
        <w:ind w:left="720" w:hanging="720"/>
        <w:rPr>
          <w:rFonts w:ascii="Times New Roman" w:hAnsi="Times New Roman" w:cs="Times New Roman"/>
          <w:sz w:val="24"/>
          <w:szCs w:val="24"/>
        </w:rPr>
      </w:pPr>
    </w:p>
    <w:p w:rsidR="00C6249B" w:rsidRPr="004649D8" w:rsidRDefault="001C594E" w:rsidP="00F262E7">
      <w:pPr>
        <w:tabs>
          <w:tab w:val="left" w:pos="5580"/>
        </w:tabs>
        <w:spacing w:line="480" w:lineRule="auto"/>
        <w:ind w:left="720" w:hanging="720"/>
        <w:rPr>
          <w:rFonts w:ascii="Times New Roman" w:hAnsi="Times New Roman" w:cs="Times New Roman"/>
          <w:sz w:val="24"/>
          <w:szCs w:val="24"/>
        </w:rPr>
      </w:pPr>
      <w:r w:rsidRPr="004649D8">
        <w:rPr>
          <w:rFonts w:ascii="Times New Roman" w:hAnsi="Times New Roman" w:cs="Times New Roman"/>
          <w:sz w:val="24"/>
          <w:szCs w:val="24"/>
        </w:rPr>
        <w:fldChar w:fldCharType="end"/>
      </w:r>
      <w:r w:rsidR="00F262E7" w:rsidRPr="004649D8">
        <w:rPr>
          <w:rFonts w:ascii="Times New Roman" w:hAnsi="Times New Roman" w:cs="Times New Roman"/>
          <w:sz w:val="24"/>
          <w:szCs w:val="24"/>
        </w:rPr>
        <w:tab/>
      </w:r>
      <w:r w:rsidR="00F262E7" w:rsidRPr="004649D8">
        <w:rPr>
          <w:rFonts w:ascii="Times New Roman" w:hAnsi="Times New Roman" w:cs="Times New Roman"/>
          <w:sz w:val="24"/>
          <w:szCs w:val="24"/>
        </w:rPr>
        <w:tab/>
      </w:r>
    </w:p>
    <w:sectPr w:rsidR="00C6249B" w:rsidRPr="004649D8" w:rsidSect="00232F62">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123E" w:rsidRDefault="00A1123E" w:rsidP="00402B55">
      <w:pPr>
        <w:spacing w:after="0" w:line="240" w:lineRule="auto"/>
      </w:pPr>
      <w:r>
        <w:separator/>
      </w:r>
    </w:p>
  </w:endnote>
  <w:endnote w:type="continuationSeparator" w:id="1">
    <w:p w:rsidR="00A1123E" w:rsidRDefault="00A1123E" w:rsidP="00402B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123E" w:rsidRDefault="00A1123E" w:rsidP="00402B55">
      <w:pPr>
        <w:spacing w:after="0" w:line="240" w:lineRule="auto"/>
      </w:pPr>
      <w:r>
        <w:separator/>
      </w:r>
    </w:p>
  </w:footnote>
  <w:footnote w:type="continuationSeparator" w:id="1">
    <w:p w:rsidR="00A1123E" w:rsidRDefault="00A1123E" w:rsidP="00402B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618203"/>
      <w:docPartObj>
        <w:docPartGallery w:val="Page Numbers (Top of Page)"/>
        <w:docPartUnique/>
      </w:docPartObj>
    </w:sdtPr>
    <w:sdtEndPr>
      <w:rPr>
        <w:rFonts w:ascii="Times New Roman" w:hAnsi="Times New Roman" w:cs="Times New Roman"/>
        <w:noProof/>
        <w:sz w:val="24"/>
        <w:szCs w:val="24"/>
      </w:rPr>
    </w:sdtEndPr>
    <w:sdtContent>
      <w:p w:rsidR="00402B55" w:rsidRPr="00402B55" w:rsidRDefault="001C594E">
        <w:pPr>
          <w:pStyle w:val="Header"/>
          <w:jc w:val="right"/>
          <w:rPr>
            <w:rFonts w:ascii="Times New Roman" w:hAnsi="Times New Roman" w:cs="Times New Roman"/>
            <w:sz w:val="24"/>
            <w:szCs w:val="24"/>
          </w:rPr>
        </w:pPr>
        <w:r w:rsidRPr="00402B55">
          <w:rPr>
            <w:rFonts w:ascii="Times New Roman" w:hAnsi="Times New Roman" w:cs="Times New Roman"/>
            <w:sz w:val="24"/>
            <w:szCs w:val="24"/>
          </w:rPr>
          <w:fldChar w:fldCharType="begin"/>
        </w:r>
        <w:r w:rsidR="00402B55" w:rsidRPr="00402B55">
          <w:rPr>
            <w:rFonts w:ascii="Times New Roman" w:hAnsi="Times New Roman" w:cs="Times New Roman"/>
            <w:sz w:val="24"/>
            <w:szCs w:val="24"/>
          </w:rPr>
          <w:instrText xml:space="preserve"> PAGE   \* MERGEFORMAT </w:instrText>
        </w:r>
        <w:r w:rsidRPr="00402B55">
          <w:rPr>
            <w:rFonts w:ascii="Times New Roman" w:hAnsi="Times New Roman" w:cs="Times New Roman"/>
            <w:sz w:val="24"/>
            <w:szCs w:val="24"/>
          </w:rPr>
          <w:fldChar w:fldCharType="separate"/>
        </w:r>
        <w:r w:rsidR="00583B2B">
          <w:rPr>
            <w:rFonts w:ascii="Times New Roman" w:hAnsi="Times New Roman" w:cs="Times New Roman"/>
            <w:noProof/>
            <w:sz w:val="24"/>
            <w:szCs w:val="24"/>
          </w:rPr>
          <w:t>7</w:t>
        </w:r>
        <w:r w:rsidRPr="00402B55">
          <w:rPr>
            <w:rFonts w:ascii="Times New Roman" w:hAnsi="Times New Roman" w:cs="Times New Roman"/>
            <w:noProof/>
            <w:sz w:val="24"/>
            <w:szCs w:val="24"/>
          </w:rPr>
          <w:fldChar w:fldCharType="end"/>
        </w:r>
      </w:p>
    </w:sdtContent>
  </w:sdt>
  <w:p w:rsidR="00402B55" w:rsidRDefault="00402B5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drwv2dm2ar9rexvpn5ssw1a9pxftw2ep2d&quot;&gt;My EndNote Library&lt;record-ids&gt;&lt;item&gt;226&lt;/item&gt;&lt;item&gt;227&lt;/item&gt;&lt;item&gt;228&lt;/item&gt;&lt;item&gt;229&lt;/item&gt;&lt;/record-ids&gt;&lt;/item&gt;&lt;/Libraries&gt;"/>
  </w:docVars>
  <w:rsids>
    <w:rsidRoot w:val="00CF23B4"/>
    <w:rsid w:val="00025DB6"/>
    <w:rsid w:val="00144A64"/>
    <w:rsid w:val="001C594E"/>
    <w:rsid w:val="00232F62"/>
    <w:rsid w:val="00263997"/>
    <w:rsid w:val="00286683"/>
    <w:rsid w:val="002E125B"/>
    <w:rsid w:val="002E7206"/>
    <w:rsid w:val="003A6AB8"/>
    <w:rsid w:val="004015A4"/>
    <w:rsid w:val="00402B55"/>
    <w:rsid w:val="004649D8"/>
    <w:rsid w:val="00495A32"/>
    <w:rsid w:val="00583B2B"/>
    <w:rsid w:val="00604D84"/>
    <w:rsid w:val="006C717F"/>
    <w:rsid w:val="007C4B9F"/>
    <w:rsid w:val="0082374E"/>
    <w:rsid w:val="00835E25"/>
    <w:rsid w:val="00882FCB"/>
    <w:rsid w:val="008937DB"/>
    <w:rsid w:val="00941932"/>
    <w:rsid w:val="009447FD"/>
    <w:rsid w:val="009F5349"/>
    <w:rsid w:val="00A1123E"/>
    <w:rsid w:val="00A258D8"/>
    <w:rsid w:val="00A4593A"/>
    <w:rsid w:val="00AE72C1"/>
    <w:rsid w:val="00BF463D"/>
    <w:rsid w:val="00C6249B"/>
    <w:rsid w:val="00CF23B4"/>
    <w:rsid w:val="00D17CDC"/>
    <w:rsid w:val="00D3084B"/>
    <w:rsid w:val="00D5338E"/>
    <w:rsid w:val="00D62266"/>
    <w:rsid w:val="00DE2101"/>
    <w:rsid w:val="00E17B01"/>
    <w:rsid w:val="00E230E1"/>
    <w:rsid w:val="00F262E7"/>
    <w:rsid w:val="00FA58C2"/>
    <w:rsid w:val="00FB4973"/>
    <w:rsid w:val="00FD3A3E"/>
    <w:rsid w:val="00FF0E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F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6249B"/>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C6249B"/>
    <w:rPr>
      <w:rFonts w:ascii="Calibri" w:hAnsi="Calibri"/>
      <w:noProof/>
    </w:rPr>
  </w:style>
  <w:style w:type="paragraph" w:customStyle="1" w:styleId="EndNoteBibliography">
    <w:name w:val="EndNote Bibliography"/>
    <w:basedOn w:val="Normal"/>
    <w:link w:val="EndNoteBibliographyChar"/>
    <w:rsid w:val="00C6249B"/>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C6249B"/>
    <w:rPr>
      <w:rFonts w:ascii="Calibri" w:hAnsi="Calibri"/>
      <w:noProof/>
    </w:rPr>
  </w:style>
  <w:style w:type="paragraph" w:styleId="Header">
    <w:name w:val="header"/>
    <w:basedOn w:val="Normal"/>
    <w:link w:val="HeaderChar"/>
    <w:uiPriority w:val="99"/>
    <w:unhideWhenUsed/>
    <w:rsid w:val="00402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B55"/>
  </w:style>
  <w:style w:type="paragraph" w:styleId="Footer">
    <w:name w:val="footer"/>
    <w:basedOn w:val="Normal"/>
    <w:link w:val="FooterChar"/>
    <w:uiPriority w:val="99"/>
    <w:unhideWhenUsed/>
    <w:rsid w:val="00402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B5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2038</Words>
  <Characters>11618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Kevin</cp:lastModifiedBy>
  <cp:revision>2</cp:revision>
  <dcterms:created xsi:type="dcterms:W3CDTF">2021-08-18T21:04:00Z</dcterms:created>
  <dcterms:modified xsi:type="dcterms:W3CDTF">2021-08-18T21:04:00Z</dcterms:modified>
</cp:coreProperties>
</file>